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9F552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访谈记录（录音总结）</w:t>
      </w:r>
    </w:p>
    <w:p w14:paraId="7485E852">
      <w:p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访谈人员（人物1）：扎西伦珠</w:t>
      </w:r>
    </w:p>
    <w:p w14:paraId="31064D08">
      <w:pPr>
        <w:jc w:val="both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受访人员（人物2）：村委领导+驻村干部与村中“一老一小”</w:t>
      </w:r>
    </w:p>
    <w:p w14:paraId="451F5157">
      <w:pPr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一、村委领导与驻村工作人员的访谈。</w:t>
      </w:r>
    </w:p>
    <w:p w14:paraId="4E286B24">
      <w:pPr>
        <w:rPr>
          <w:rFonts w:hint="eastAsia" w:eastAsiaTheme="minorEastAsia"/>
          <w:sz w:val="20"/>
          <w:szCs w:val="22"/>
          <w:lang w:eastAsia="zh-CN"/>
        </w:rPr>
      </w:pPr>
      <w:r>
        <w:rPr>
          <w:rFonts w:hint="eastAsia"/>
          <w:sz w:val="20"/>
          <w:szCs w:val="22"/>
          <w:lang w:val="en-US" w:eastAsia="zh-CN"/>
        </w:rPr>
        <w:t>人物1：</w:t>
      </w:r>
      <w:r>
        <w:rPr>
          <w:rFonts w:hint="eastAsia"/>
          <w:sz w:val="20"/>
          <w:szCs w:val="22"/>
        </w:rPr>
        <w:t>是否支持社区提供照护服务？愿意什么形式服务</w:t>
      </w:r>
      <w:r>
        <w:rPr>
          <w:rFonts w:hint="eastAsia"/>
          <w:sz w:val="20"/>
          <w:szCs w:val="22"/>
          <w:lang w:eastAsia="zh-CN"/>
        </w:rPr>
        <w:t>？</w:t>
      </w:r>
    </w:p>
    <w:p w14:paraId="3B14033D">
      <w:pPr>
        <w:ind w:left="420" w:hanging="400" w:hangingChars="200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  <w:lang w:val="en-US" w:eastAsia="zh-CN"/>
        </w:rPr>
        <w:t>人物2：</w:t>
      </w:r>
      <w:r>
        <w:rPr>
          <w:rFonts w:hint="eastAsia"/>
          <w:sz w:val="20"/>
          <w:szCs w:val="22"/>
        </w:rPr>
        <w:t>村两委百分百支持社区给一老一小做照护服务，这是村里的刚需。我们会牵头出场地、组织党员和热心村民做志愿值守，也会引导村民量力参与或分担少量运营成本，同时积极对</w:t>
      </w:r>
      <w:bookmarkStart w:id="0" w:name="_GoBack"/>
      <w:bookmarkEnd w:id="0"/>
      <w:r>
        <w:rPr>
          <w:rFonts w:hint="eastAsia"/>
          <w:sz w:val="20"/>
          <w:szCs w:val="22"/>
        </w:rPr>
        <w:t>接上级和援藏资源，确保服务落地、长期办下去，实实在在帮到老人和孩子。</w:t>
      </w:r>
    </w:p>
    <w:p w14:paraId="0757D957">
      <w:pPr>
        <w:numPr>
          <w:numId w:val="0"/>
        </w:numPr>
        <w:rPr>
          <w:rFonts w:hint="eastAsia"/>
          <w:sz w:val="20"/>
          <w:szCs w:val="22"/>
          <w:lang w:eastAsia="zh-CN"/>
        </w:rPr>
      </w:pPr>
      <w:r>
        <w:rPr>
          <w:rFonts w:hint="eastAsia"/>
          <w:sz w:val="20"/>
          <w:szCs w:val="22"/>
          <w:lang w:val="en-US" w:eastAsia="zh-CN"/>
        </w:rPr>
        <w:t>人物1：</w:t>
      </w:r>
      <w:r>
        <w:rPr>
          <w:rFonts w:hint="eastAsia"/>
          <w:sz w:val="20"/>
          <w:szCs w:val="22"/>
        </w:rPr>
        <w:t>现有服务智慧社区效果怎么样</w:t>
      </w:r>
      <w:r>
        <w:rPr>
          <w:rFonts w:hint="eastAsia"/>
          <w:sz w:val="20"/>
          <w:szCs w:val="22"/>
          <w:lang w:eastAsia="zh-CN"/>
        </w:rPr>
        <w:t>？</w:t>
      </w:r>
    </w:p>
    <w:p w14:paraId="2CC2471F">
      <w:pPr>
        <w:numPr>
          <w:numId w:val="0"/>
        </w:numPr>
        <w:ind w:left="420" w:hanging="400" w:hangingChars="200"/>
        <w:rPr>
          <w:rFonts w:hint="eastAsia"/>
          <w:sz w:val="20"/>
          <w:szCs w:val="22"/>
          <w:lang w:eastAsia="zh-CN"/>
        </w:rPr>
      </w:pPr>
      <w:r>
        <w:rPr>
          <w:rFonts w:hint="eastAsia"/>
          <w:sz w:val="20"/>
          <w:szCs w:val="22"/>
          <w:lang w:val="en-US" w:eastAsia="zh-CN"/>
        </w:rPr>
        <w:t>人物2：</w:t>
      </w:r>
      <w:r>
        <w:rPr>
          <w:rFonts w:hint="eastAsia"/>
          <w:sz w:val="20"/>
          <w:szCs w:val="22"/>
          <w:lang w:eastAsia="zh-CN"/>
        </w:rPr>
        <w:t>吉角村智慧社区投用后成效特别显著，安防上有智慧平台统筹监控、应急联动，突发情况响应快，抗震实现村民零伤亡；养老方面靠智慧平台和健康手环，实时监测老人健康、紧急情况及时预警；生活上11套智能系统全覆盖，智慧供暖替代牛粪取暖，居住更洁净温暖；基层治理也因智慧平台更高效，村务、宣传落地都快。咱这还是西藏首个数字中国创新大赛金牌项目，形成了高海拔智慧治理的可复制模式，全国示范效应也很突出。</w:t>
      </w:r>
    </w:p>
    <w:p w14:paraId="0F08D476">
      <w:pPr>
        <w:numPr>
          <w:numId w:val="0"/>
        </w:numPr>
        <w:rPr>
          <w:rFonts w:hint="eastAsia"/>
          <w:sz w:val="20"/>
          <w:szCs w:val="22"/>
          <w:lang w:eastAsia="zh-CN"/>
        </w:rPr>
      </w:pPr>
      <w:r>
        <w:rPr>
          <w:rFonts w:hint="eastAsia"/>
          <w:sz w:val="20"/>
          <w:szCs w:val="22"/>
          <w:lang w:val="en-US" w:eastAsia="zh-CN"/>
        </w:rPr>
        <w:t>人物1：</w:t>
      </w:r>
      <w:r>
        <w:rPr>
          <w:rFonts w:hint="eastAsia"/>
          <w:sz w:val="20"/>
          <w:szCs w:val="22"/>
          <w:lang w:eastAsia="zh-CN"/>
        </w:rPr>
        <w:t>目前一老一小最突出的问题是什么？</w:t>
      </w:r>
    </w:p>
    <w:p w14:paraId="5BD848EF">
      <w:pPr>
        <w:numPr>
          <w:numId w:val="0"/>
        </w:numPr>
        <w:ind w:left="420" w:hanging="400" w:hangingChars="200"/>
        <w:rPr>
          <w:rFonts w:hint="eastAsia"/>
          <w:sz w:val="20"/>
          <w:szCs w:val="22"/>
          <w:lang w:eastAsia="zh-CN"/>
        </w:rPr>
      </w:pPr>
      <w:r>
        <w:rPr>
          <w:rFonts w:hint="eastAsia"/>
          <w:sz w:val="20"/>
          <w:szCs w:val="22"/>
          <w:lang w:val="en-US" w:eastAsia="zh-CN"/>
        </w:rPr>
        <w:t>人物2：</w:t>
      </w:r>
      <w:r>
        <w:rPr>
          <w:rFonts w:hint="eastAsia"/>
          <w:sz w:val="20"/>
          <w:szCs w:val="22"/>
          <w:lang w:eastAsia="zh-CN"/>
        </w:rPr>
        <w:t>目前村里“一老一小”最突出的问题，一是老人这边，不少独居老人缺乏日常照料和精神陪伴，部分智能化设备用不明白，就医问诊的便捷性也还需提升；二是孩子这边，放学后托管照料是刚需，课余活动</w:t>
      </w:r>
      <w:r>
        <w:rPr>
          <w:rFonts w:hint="eastAsia"/>
          <w:sz w:val="20"/>
          <w:szCs w:val="22"/>
          <w:lang w:val="en-US" w:eastAsia="zh-CN"/>
        </w:rPr>
        <w:t>和</w:t>
      </w:r>
      <w:r>
        <w:rPr>
          <w:rFonts w:hint="eastAsia"/>
          <w:sz w:val="20"/>
          <w:szCs w:val="22"/>
          <w:lang w:eastAsia="zh-CN"/>
        </w:rPr>
        <w:t>外出务工家庭无暇兼顾老</w:t>
      </w:r>
      <w:r>
        <w:rPr>
          <w:rFonts w:hint="eastAsia"/>
          <w:sz w:val="20"/>
          <w:szCs w:val="22"/>
          <w:lang w:val="en-US" w:eastAsia="zh-CN"/>
        </w:rPr>
        <w:t>人与</w:t>
      </w:r>
      <w:r>
        <w:rPr>
          <w:rFonts w:hint="eastAsia"/>
          <w:sz w:val="20"/>
          <w:szCs w:val="22"/>
          <w:lang w:eastAsia="zh-CN"/>
        </w:rPr>
        <w:t>孩子，现有服务衔接不紧密，没法形成针对性的照护体系，这也是当下亟待解决的核心问题。</w:t>
      </w:r>
    </w:p>
    <w:p w14:paraId="0423D141">
      <w:pPr>
        <w:rPr>
          <w:rFonts w:hint="eastAsia" w:eastAsiaTheme="minor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二、儿童青少年访谈。</w:t>
      </w:r>
    </w:p>
    <w:p w14:paraId="3377A63D">
      <w:pPr>
        <w:rPr>
          <w:rFonts w:hint="eastAsia" w:eastAsiaTheme="minor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人物1：</w:t>
      </w:r>
      <w:r>
        <w:rPr>
          <w:rFonts w:hint="eastAsia"/>
          <w:sz w:val="20"/>
          <w:szCs w:val="22"/>
        </w:rPr>
        <w:t>喜欢新家吗？不喜欢什么？平时和谁玩？</w:t>
      </w:r>
    </w:p>
    <w:p w14:paraId="3752E258">
      <w:pPr>
        <w:ind w:left="420" w:hanging="400" w:hangingChars="200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  <w:lang w:val="en-US" w:eastAsia="zh-CN"/>
        </w:rPr>
        <w:t>人物2：</w:t>
      </w:r>
      <w:r>
        <w:rPr>
          <w:rFonts w:hint="eastAsia"/>
          <w:sz w:val="20"/>
          <w:szCs w:val="22"/>
        </w:rPr>
        <w:t>我很喜欢现在的新家，环境好，房子干净，上学也近。平时主要和同学玩，邻居家的孩子一起玩，放学以后一起写作业。</w:t>
      </w:r>
    </w:p>
    <w:p w14:paraId="3677808C">
      <w:pPr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  <w:lang w:val="en-US" w:eastAsia="zh-CN"/>
        </w:rPr>
        <w:t>人物1：</w:t>
      </w:r>
      <w:r>
        <w:rPr>
          <w:rFonts w:hint="eastAsia"/>
          <w:sz w:val="20"/>
          <w:szCs w:val="22"/>
        </w:rPr>
        <w:t>爸妈在家吗？想他们陪你做些什么？</w:t>
      </w:r>
    </w:p>
    <w:p w14:paraId="459816CA">
      <w:pPr>
        <w:ind w:left="420" w:hanging="400" w:hangingChars="200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  <w:lang w:val="en-US" w:eastAsia="zh-CN"/>
        </w:rPr>
        <w:t>人物2：</w:t>
      </w:r>
      <w:r>
        <w:rPr>
          <w:rFonts w:hint="eastAsia"/>
          <w:sz w:val="20"/>
          <w:szCs w:val="22"/>
        </w:rPr>
        <w:t>我爸我爸大部分在牧区，平时我跟妈妈、叔叔、奶奶一起住在</w:t>
      </w:r>
      <w:r>
        <w:rPr>
          <w:rFonts w:hint="eastAsia"/>
          <w:sz w:val="20"/>
          <w:szCs w:val="22"/>
          <w:lang w:val="en-US" w:eastAsia="zh-CN"/>
        </w:rPr>
        <w:t>新家</w:t>
      </w:r>
      <w:r>
        <w:rPr>
          <w:rFonts w:hint="eastAsia"/>
          <w:sz w:val="20"/>
          <w:szCs w:val="22"/>
        </w:rPr>
        <w:t>，希望他们能多陪陪我，陪我写作业，一起吃饭聊天，多关心我的学习和生活。</w:t>
      </w:r>
    </w:p>
    <w:p w14:paraId="6A68B608">
      <w:pPr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  <w:lang w:val="en-US" w:eastAsia="zh-CN"/>
        </w:rPr>
        <w:t>人物1：</w:t>
      </w:r>
      <w:r>
        <w:rPr>
          <w:rFonts w:hint="eastAsia"/>
          <w:sz w:val="20"/>
          <w:szCs w:val="22"/>
        </w:rPr>
        <w:t>社区有辅导班/活动室吗？想参加什么活动？</w:t>
      </w:r>
    </w:p>
    <w:p w14:paraId="18FC1FD0">
      <w:pPr>
        <w:ind w:left="420" w:hanging="400" w:hangingChars="200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  <w:lang w:val="en-US" w:eastAsia="zh-CN"/>
        </w:rPr>
        <w:t>人物2：</w:t>
      </w:r>
      <w:r>
        <w:rPr>
          <w:rFonts w:hint="eastAsia"/>
          <w:sz w:val="20"/>
          <w:szCs w:val="22"/>
        </w:rPr>
        <w:t>社区有学习和活动的地方，我很喜欢。平时驻村干部，村干部都会把我们全村孩子集中。起一起写作业，不会的题目会耐心教我们村里村很多，像元宵节</w:t>
      </w:r>
      <w:r>
        <w:rPr>
          <w:rFonts w:hint="eastAsia"/>
          <w:sz w:val="20"/>
          <w:szCs w:val="22"/>
          <w:lang w:val="en-US" w:eastAsia="zh-CN"/>
        </w:rPr>
        <w:t>时候驻村姐姐叫我们去吃汤圆，还会做抢答活动答对了有奖励</w:t>
      </w:r>
      <w:r>
        <w:rPr>
          <w:rFonts w:hint="eastAsia"/>
          <w:sz w:val="20"/>
          <w:szCs w:val="22"/>
        </w:rPr>
        <w:t>。</w:t>
      </w:r>
      <w:r>
        <w:rPr>
          <w:rFonts w:hint="eastAsia"/>
          <w:sz w:val="20"/>
          <w:szCs w:val="22"/>
          <w:lang w:val="en-US" w:eastAsia="zh-CN"/>
        </w:rPr>
        <w:t>有</w:t>
      </w:r>
      <w:r>
        <w:rPr>
          <w:rFonts w:hint="eastAsia"/>
          <w:sz w:val="20"/>
          <w:szCs w:val="22"/>
        </w:rPr>
        <w:t>新年活动、文艺活动，这</w:t>
      </w:r>
      <w:r>
        <w:rPr>
          <w:rFonts w:hint="eastAsia"/>
          <w:sz w:val="20"/>
          <w:szCs w:val="22"/>
          <w:lang w:val="en-US" w:eastAsia="zh-CN"/>
        </w:rPr>
        <w:t>些</w:t>
      </w:r>
      <w:r>
        <w:rPr>
          <w:rFonts w:hint="eastAsia"/>
          <w:sz w:val="20"/>
          <w:szCs w:val="22"/>
        </w:rPr>
        <w:t>我们都能参加，大家一起唱歌跳舞。</w:t>
      </w:r>
      <w:r>
        <w:rPr>
          <w:rFonts w:hint="eastAsia"/>
          <w:sz w:val="20"/>
          <w:szCs w:val="22"/>
          <w:lang w:val="en-US" w:eastAsia="zh-CN"/>
        </w:rPr>
        <w:t>玩游戏</w:t>
      </w:r>
      <w:r>
        <w:rPr>
          <w:rFonts w:hint="eastAsia"/>
          <w:sz w:val="20"/>
          <w:szCs w:val="22"/>
        </w:rPr>
        <w:t>特别开心。</w:t>
      </w:r>
    </w:p>
    <w:p w14:paraId="42163F66">
      <w:pPr>
        <w:numPr>
          <w:ilvl w:val="0"/>
          <w:numId w:val="1"/>
        </w:num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村中老人访谈</w:t>
      </w:r>
    </w:p>
    <w:p w14:paraId="5550302A">
      <w:pPr>
        <w:numPr>
          <w:numId w:val="0"/>
        </w:numPr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人物1：搬迁后身体怎么样？</w:t>
      </w:r>
    </w:p>
    <w:p w14:paraId="5A743A02">
      <w:pPr>
        <w:numPr>
          <w:numId w:val="0"/>
        </w:numPr>
        <w:ind w:left="420" w:hanging="400" w:hangingChars="200"/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人物2：搬迁后身体很舒适，以前老家的话，海拔又高天气有冷。导致头疼、关节炎、高血压等常有发生。搬迁后，这些减少了许多。而且，以前就医的话，从牧区到医院要打车。就医时若无人陪伴的话（交流冲突）无法与医生有效沟通。现在，搬迁到这，可以带小孩或在县城找会普通话的人帮忙就医。</w:t>
      </w:r>
    </w:p>
    <w:p w14:paraId="1B7367CB">
      <w:pPr>
        <w:numPr>
          <w:numId w:val="0"/>
        </w:numPr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人物1：房子住的习惯吗？</w:t>
      </w:r>
    </w:p>
    <w:p w14:paraId="64749CC1">
      <w:pPr>
        <w:numPr>
          <w:numId w:val="0"/>
        </w:numPr>
        <w:ind w:left="420" w:hanging="400" w:hangingChars="200"/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人物2：住的习惯。房屋光亮、整洁、干净、保暖实施完备（很少需要烧牛粪，主要依靠房屋暖气）用水方便，家门口有水阀（以前需要步行1公里山坡取水）。</w:t>
      </w:r>
    </w:p>
    <w:p w14:paraId="3FB38C8E">
      <w:pPr>
        <w:numPr>
          <w:numId w:val="0"/>
        </w:numPr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人物1：平时跟谁说话，觉得孤单吗？</w:t>
      </w:r>
    </w:p>
    <w:p w14:paraId="429DE8F3">
      <w:pPr>
        <w:numPr>
          <w:numId w:val="0"/>
        </w:numPr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人物2：平时跟邻居说话。主要通过去县寺庙祈福并帮忙僧人擦洗燃灯及日常生活用品，比如锅碗等来解决孤单。</w:t>
      </w:r>
    </w:p>
    <w:p w14:paraId="5050F996">
      <w:pPr>
        <w:numPr>
          <w:numId w:val="0"/>
        </w:numPr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人物1：平时喜欢或参加社区（村集体）活动吗？</w:t>
      </w:r>
    </w:p>
    <w:p w14:paraId="553B2637">
      <w:pPr>
        <w:numPr>
          <w:numId w:val="0"/>
        </w:numPr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人物2：没有具体的或常态化的活动。但夏天有传统的牧民节日（锅庄节），冬天常有村名举行婚礼、乔迁仪式、新车仪式以及比较重要的宗教节日。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4E0D54"/>
    <w:multiLevelType w:val="singleLevel"/>
    <w:tmpl w:val="D44E0D5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AE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79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2026-03-08T13:28:49Z</dcterms:created>
  <dc:creator>Lenovo</dc:creator>
  <cp:lastModifiedBy>阿奴1376</cp:lastModifiedBy>
  <dcterms:modified xsi:type="dcterms:W3CDTF">2026-03-08T14:48:19Z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eyJoZGlkIjoiZmI0ZWJkNWExMWEwZDI3NGI1MzdlOTZjZTFjN2JiNmQiLCJ1c2VySWQiOiIxMTcyNjI4Njg3In0=</vt:lpwstr>
  </property>
  <property fmtid="{D5CDD505-2E9C-101B-9397-08002B2CF9AE}" pid="4" name="ICV">
    <vt:lpwstr>B00DDC8610044ED482C31A69F2734699_12</vt:lpwstr>
  </property>
</Properties>
</file>